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05403" w14:textId="77777777" w:rsidR="00666EE1" w:rsidRPr="00903A23" w:rsidRDefault="00666EE1" w:rsidP="00666EE1">
      <w:pPr>
        <w:jc w:val="center"/>
        <w:rPr>
          <w:rFonts w:ascii="Times New Roman" w:hAnsi="Times New Roman" w:cs="Times New Roman"/>
          <w:b/>
          <w:bCs/>
          <w:sz w:val="28"/>
          <w:szCs w:val="28"/>
        </w:rPr>
      </w:pPr>
      <w:r>
        <w:rPr>
          <w:rFonts w:ascii="Times New Roman" w:hAnsi="Times New Roman" w:cs="Times New Roman"/>
          <w:b/>
          <w:bCs/>
          <w:sz w:val="28"/>
          <w:szCs w:val="28"/>
          <w:lang w:val="de"/>
        </w:rPr>
        <w:t>Arbeitsschutzschulung für Fahrer</w:t>
      </w:r>
    </w:p>
    <w:p w14:paraId="52F3B607" w14:textId="77777777" w:rsidR="00DD230C" w:rsidRPr="00666EE1" w:rsidRDefault="00DD230C">
      <w:pPr>
        <w:rPr>
          <w:rFonts w:ascii="Times New Roman" w:hAnsi="Times New Roman" w:cs="Times New Roman"/>
          <w:sz w:val="24"/>
          <w:szCs w:val="24"/>
        </w:rPr>
      </w:pPr>
    </w:p>
    <w:p w14:paraId="6A9B1A8F" w14:textId="77777777" w:rsidR="00666EE1" w:rsidRDefault="00666EE1">
      <w:pPr>
        <w:rPr>
          <w:rFonts w:ascii="Times New Roman" w:hAnsi="Times New Roman" w:cs="Times New Roman"/>
          <w:sz w:val="24"/>
          <w:szCs w:val="24"/>
        </w:rPr>
      </w:pPr>
      <w:r>
        <w:rPr>
          <w:rFonts w:ascii="Times New Roman" w:hAnsi="Times New Roman" w:cs="Times New Roman"/>
          <w:sz w:val="24"/>
          <w:szCs w:val="24"/>
          <w:u w:val="single"/>
          <w:lang w:val="de"/>
        </w:rPr>
        <w:t>Allgemeine Verhaltensregeln</w:t>
      </w:r>
      <w:r>
        <w:rPr>
          <w:rFonts w:ascii="Times New Roman" w:hAnsi="Times New Roman" w:cs="Times New Roman"/>
          <w:sz w:val="24"/>
          <w:szCs w:val="24"/>
          <w:lang w:val="de"/>
        </w:rPr>
        <w:t>:</w:t>
      </w:r>
    </w:p>
    <w:p w14:paraId="5B56CEFE" w14:textId="77777777" w:rsidR="00666EE1" w:rsidRPr="00666EE1" w:rsidRDefault="00666EE1" w:rsidP="003F0B4C">
      <w:pPr>
        <w:pStyle w:val="Listaszerbekezds"/>
        <w:numPr>
          <w:ilvl w:val="0"/>
          <w:numId w:val="1"/>
        </w:numPr>
        <w:ind w:left="709" w:hanging="283"/>
        <w:rPr>
          <w:rFonts w:ascii="Times New Roman" w:hAnsi="Times New Roman" w:cs="Times New Roman"/>
          <w:sz w:val="24"/>
          <w:szCs w:val="24"/>
        </w:rPr>
      </w:pPr>
      <w:r>
        <w:rPr>
          <w:rFonts w:ascii="Times New Roman" w:hAnsi="Times New Roman" w:cs="Times New Roman"/>
          <w:b/>
          <w:bCs/>
          <w:sz w:val="24"/>
          <w:szCs w:val="24"/>
          <w:lang w:val="de"/>
        </w:rPr>
        <w:t>Das Rauchen ist</w:t>
      </w:r>
      <w:r>
        <w:rPr>
          <w:rFonts w:ascii="Times New Roman" w:hAnsi="Times New Roman" w:cs="Times New Roman"/>
          <w:sz w:val="24"/>
          <w:szCs w:val="24"/>
          <w:lang w:val="de"/>
        </w:rPr>
        <w:t xml:space="preserve"> auf dem gesamten Werksgelände </w:t>
      </w:r>
      <w:r>
        <w:rPr>
          <w:rFonts w:ascii="Times New Roman" w:hAnsi="Times New Roman" w:cs="Times New Roman"/>
          <w:b/>
          <w:bCs/>
          <w:sz w:val="24"/>
          <w:szCs w:val="24"/>
          <w:lang w:val="de"/>
        </w:rPr>
        <w:t>verboten</w:t>
      </w:r>
      <w:r>
        <w:rPr>
          <w:rFonts w:ascii="Times New Roman" w:hAnsi="Times New Roman" w:cs="Times New Roman"/>
          <w:sz w:val="24"/>
          <w:szCs w:val="24"/>
          <w:lang w:val="de"/>
        </w:rPr>
        <w:t xml:space="preserve">! </w:t>
      </w:r>
    </w:p>
    <w:p w14:paraId="2C4FC775" w14:textId="77777777" w:rsidR="00666EE1" w:rsidRDefault="00666EE1" w:rsidP="00666EE1">
      <w:pPr>
        <w:pStyle w:val="Listaszerbekezds"/>
        <w:numPr>
          <w:ilvl w:val="0"/>
          <w:numId w:val="1"/>
        </w:numPr>
        <w:jc w:val="both"/>
        <w:rPr>
          <w:rFonts w:ascii="Times New Roman" w:hAnsi="Times New Roman" w:cs="Times New Roman"/>
          <w:sz w:val="24"/>
          <w:szCs w:val="24"/>
        </w:rPr>
      </w:pPr>
      <w:r>
        <w:rPr>
          <w:rFonts w:ascii="Times New Roman" w:hAnsi="Times New Roman" w:cs="Times New Roman"/>
          <w:sz w:val="24"/>
          <w:szCs w:val="24"/>
          <w:lang w:val="de"/>
        </w:rPr>
        <w:t xml:space="preserve">Personen, die unter Alkoholeinfluss stehen oder andere bewusstseinsverändernde Substanzen konsumiert haben, dürfen sich nicht auf dem Firmengelände aufhalten und keine Arbeit verrichten. </w:t>
      </w:r>
    </w:p>
    <w:p w14:paraId="0BA39D89" w14:textId="77777777" w:rsidR="00666EE1" w:rsidRPr="00666EE1" w:rsidRDefault="00666EE1" w:rsidP="00666EE1">
      <w:pPr>
        <w:pStyle w:val="Listaszerbekezds"/>
        <w:jc w:val="both"/>
        <w:rPr>
          <w:rFonts w:ascii="Times New Roman" w:hAnsi="Times New Roman" w:cs="Times New Roman"/>
          <w:sz w:val="24"/>
          <w:szCs w:val="24"/>
        </w:rPr>
      </w:pPr>
      <w:r>
        <w:rPr>
          <w:rFonts w:ascii="Times New Roman" w:hAnsi="Times New Roman" w:cs="Times New Roman"/>
          <w:sz w:val="24"/>
          <w:szCs w:val="24"/>
          <w:lang w:val="de"/>
        </w:rPr>
        <w:t>An den Eingangstoren und in den Ladezonen werden stichprobenartige Alkoholtests durchgeführt.</w:t>
      </w:r>
    </w:p>
    <w:p w14:paraId="1EDF55EE" w14:textId="61AC82A0" w:rsidR="00666EE1" w:rsidRDefault="00666EE1" w:rsidP="00666EE1">
      <w:pPr>
        <w:pStyle w:val="Listaszerbekezds"/>
        <w:numPr>
          <w:ilvl w:val="0"/>
          <w:numId w:val="1"/>
        </w:numPr>
        <w:rPr>
          <w:rFonts w:ascii="Times New Roman" w:hAnsi="Times New Roman" w:cs="Times New Roman"/>
          <w:sz w:val="24"/>
          <w:szCs w:val="24"/>
        </w:rPr>
      </w:pPr>
      <w:r>
        <w:rPr>
          <w:rFonts w:ascii="Times New Roman" w:hAnsi="Times New Roman" w:cs="Times New Roman"/>
          <w:sz w:val="24"/>
          <w:szCs w:val="24"/>
          <w:lang w:val="de"/>
        </w:rPr>
        <w:t>Der Zutritt zum Werksgelände ist nur mit eine</w:t>
      </w:r>
      <w:r w:rsidR="00730801">
        <w:rPr>
          <w:rFonts w:ascii="Times New Roman" w:hAnsi="Times New Roman" w:cs="Times New Roman"/>
          <w:sz w:val="24"/>
          <w:szCs w:val="24"/>
          <w:lang w:val="de"/>
        </w:rPr>
        <w:t>r</w:t>
      </w:r>
      <w:r>
        <w:rPr>
          <w:rFonts w:ascii="Times New Roman" w:hAnsi="Times New Roman" w:cs="Times New Roman"/>
          <w:sz w:val="24"/>
          <w:szCs w:val="24"/>
          <w:lang w:val="de"/>
        </w:rPr>
        <w:t xml:space="preserve"> Zugangs</w:t>
      </w:r>
      <w:r w:rsidR="00730801">
        <w:rPr>
          <w:rFonts w:ascii="Times New Roman" w:hAnsi="Times New Roman" w:cs="Times New Roman"/>
          <w:sz w:val="24"/>
          <w:szCs w:val="24"/>
          <w:lang w:val="de"/>
        </w:rPr>
        <w:t>karte</w:t>
      </w:r>
      <w:r>
        <w:rPr>
          <w:rFonts w:ascii="Times New Roman" w:hAnsi="Times New Roman" w:cs="Times New Roman"/>
          <w:sz w:val="24"/>
          <w:szCs w:val="24"/>
          <w:lang w:val="de"/>
        </w:rPr>
        <w:t xml:space="preserve"> möglich.</w:t>
      </w:r>
    </w:p>
    <w:p w14:paraId="78F05809" w14:textId="77777777" w:rsidR="00666EE1" w:rsidRDefault="00666EE1" w:rsidP="00666EE1">
      <w:pPr>
        <w:pStyle w:val="Listaszerbekezds"/>
        <w:numPr>
          <w:ilvl w:val="0"/>
          <w:numId w:val="1"/>
        </w:numPr>
        <w:jc w:val="both"/>
        <w:rPr>
          <w:rFonts w:ascii="Times New Roman" w:hAnsi="Times New Roman" w:cs="Times New Roman"/>
          <w:sz w:val="24"/>
          <w:szCs w:val="24"/>
        </w:rPr>
      </w:pPr>
      <w:r>
        <w:rPr>
          <w:rFonts w:ascii="Times New Roman" w:hAnsi="Times New Roman" w:cs="Times New Roman"/>
          <w:sz w:val="24"/>
          <w:szCs w:val="24"/>
          <w:lang w:val="de"/>
        </w:rPr>
        <w:t>Die zulässige Höchstgeschwindigkeit auf dem Werksgelände beträgt 40 km/h, es gelten die Regeln der Straßenverkehrsordnung („KRESZ“).</w:t>
      </w:r>
    </w:p>
    <w:p w14:paraId="376E4389" w14:textId="0E386172" w:rsidR="00140843" w:rsidRPr="00666EE1" w:rsidRDefault="00140843" w:rsidP="00666EE1">
      <w:pPr>
        <w:pStyle w:val="Listaszerbekezds"/>
        <w:numPr>
          <w:ilvl w:val="0"/>
          <w:numId w:val="1"/>
        </w:numPr>
        <w:jc w:val="both"/>
        <w:rPr>
          <w:rFonts w:ascii="Times New Roman" w:hAnsi="Times New Roman" w:cs="Times New Roman"/>
          <w:sz w:val="24"/>
          <w:szCs w:val="24"/>
        </w:rPr>
      </w:pPr>
      <w:r>
        <w:rPr>
          <w:rFonts w:ascii="Times New Roman" w:hAnsi="Times New Roman" w:cs="Times New Roman"/>
          <w:sz w:val="24"/>
          <w:szCs w:val="24"/>
          <w:lang w:val="de"/>
        </w:rPr>
        <w:t xml:space="preserve">Auf dem </w:t>
      </w:r>
      <w:r w:rsidR="00AF267F">
        <w:rPr>
          <w:rFonts w:ascii="Times New Roman" w:hAnsi="Times New Roman" w:cs="Times New Roman"/>
          <w:sz w:val="24"/>
          <w:szCs w:val="24"/>
          <w:lang w:val="de"/>
        </w:rPr>
        <w:t>Firmeng</w:t>
      </w:r>
      <w:r>
        <w:rPr>
          <w:rFonts w:ascii="Times New Roman" w:hAnsi="Times New Roman" w:cs="Times New Roman"/>
          <w:sz w:val="24"/>
          <w:szCs w:val="24"/>
          <w:lang w:val="de"/>
        </w:rPr>
        <w:t>elände des Unternehmens ist ein Kamerasystem installiert (an den Eingangstoren, in bestimmten Technologie- und Ladezonen).</w:t>
      </w:r>
    </w:p>
    <w:p w14:paraId="1C21B8C3" w14:textId="77777777" w:rsidR="00666EE1" w:rsidRPr="00140843" w:rsidRDefault="00666EE1" w:rsidP="00666EE1">
      <w:pPr>
        <w:rPr>
          <w:rFonts w:ascii="Times New Roman" w:hAnsi="Times New Roman" w:cs="Times New Roman"/>
          <w:sz w:val="24"/>
          <w:szCs w:val="24"/>
          <w:u w:val="single"/>
        </w:rPr>
      </w:pPr>
      <w:r>
        <w:rPr>
          <w:rFonts w:ascii="Times New Roman" w:hAnsi="Times New Roman" w:cs="Times New Roman"/>
          <w:sz w:val="24"/>
          <w:szCs w:val="24"/>
          <w:u w:val="single"/>
          <w:lang w:val="de"/>
        </w:rPr>
        <w:t>Verwendung von persönlicher Schutzausrüstung:</w:t>
      </w:r>
    </w:p>
    <w:p w14:paraId="092D2F88" w14:textId="5C61769A" w:rsidR="00132613" w:rsidRDefault="00140843" w:rsidP="003D2396">
      <w:pPr>
        <w:pStyle w:val="Listaszerbekezds"/>
        <w:numPr>
          <w:ilvl w:val="0"/>
          <w:numId w:val="2"/>
        </w:numPr>
        <w:jc w:val="both"/>
        <w:rPr>
          <w:rFonts w:ascii="Times New Roman" w:hAnsi="Times New Roman" w:cs="Times New Roman"/>
          <w:sz w:val="24"/>
          <w:szCs w:val="24"/>
        </w:rPr>
      </w:pPr>
      <w:r>
        <w:rPr>
          <w:rFonts w:ascii="Times New Roman" w:hAnsi="Times New Roman" w:cs="Times New Roman"/>
          <w:sz w:val="24"/>
          <w:szCs w:val="24"/>
          <w:lang w:val="de"/>
        </w:rPr>
        <w:t xml:space="preserve">Auf dem </w:t>
      </w:r>
      <w:r w:rsidR="00AF267F">
        <w:rPr>
          <w:rFonts w:ascii="Times New Roman" w:hAnsi="Times New Roman" w:cs="Times New Roman"/>
          <w:sz w:val="24"/>
          <w:szCs w:val="24"/>
          <w:lang w:val="de"/>
        </w:rPr>
        <w:t>Firmeng</w:t>
      </w:r>
      <w:r>
        <w:rPr>
          <w:rFonts w:ascii="Times New Roman" w:hAnsi="Times New Roman" w:cs="Times New Roman"/>
          <w:sz w:val="24"/>
          <w:szCs w:val="24"/>
          <w:lang w:val="de"/>
        </w:rPr>
        <w:t>elände des Unternehmens befinden sich mehrere giftige gasförmige Verbindungen in großen Mengen, daher ist es für die Flucht als persönliche Schutzausrüstung obligatorisch, eine Gasmaske bereitzuhalten.</w:t>
      </w:r>
    </w:p>
    <w:p w14:paraId="54B9CA16" w14:textId="60741E60" w:rsidR="00666EE1" w:rsidRDefault="00132613" w:rsidP="00132613">
      <w:pPr>
        <w:pStyle w:val="Listaszerbekezds"/>
        <w:jc w:val="both"/>
        <w:rPr>
          <w:rFonts w:ascii="Times New Roman" w:hAnsi="Times New Roman" w:cs="Times New Roman"/>
          <w:sz w:val="24"/>
          <w:szCs w:val="24"/>
        </w:rPr>
      </w:pPr>
      <w:r>
        <w:rPr>
          <w:rFonts w:ascii="Times New Roman" w:hAnsi="Times New Roman" w:cs="Times New Roman"/>
          <w:sz w:val="24"/>
          <w:szCs w:val="24"/>
          <w:lang w:val="de"/>
        </w:rPr>
        <w:t>Diese Ausrüstung wird den Fahrern am Eingangstor zur Verfügung gestellt. Es wird ein Paket ausgehändigt, das die Gasmaske, einen separaten Filter und eine mit Bildern illustrierte Gebrauchsanweisung für die Benutzung der Gasmaske enthält. Das erhaltene Paket darf nur im Notfall geöffnet werden! Beim Verlassen des Werksgeländes muss das ungeöffnete Paket – außer im Notfall – zusammen mit de</w:t>
      </w:r>
      <w:r w:rsidR="00AF267F">
        <w:rPr>
          <w:rFonts w:ascii="Times New Roman" w:hAnsi="Times New Roman" w:cs="Times New Roman"/>
          <w:sz w:val="24"/>
          <w:szCs w:val="24"/>
          <w:lang w:val="de"/>
        </w:rPr>
        <w:t>r</w:t>
      </w:r>
      <w:r>
        <w:rPr>
          <w:rFonts w:ascii="Times New Roman" w:hAnsi="Times New Roman" w:cs="Times New Roman"/>
          <w:sz w:val="24"/>
          <w:szCs w:val="24"/>
          <w:lang w:val="de"/>
        </w:rPr>
        <w:t xml:space="preserve"> Zugangs</w:t>
      </w:r>
      <w:r w:rsidR="00AF267F">
        <w:rPr>
          <w:rFonts w:ascii="Times New Roman" w:hAnsi="Times New Roman" w:cs="Times New Roman"/>
          <w:sz w:val="24"/>
          <w:szCs w:val="24"/>
          <w:lang w:val="de"/>
        </w:rPr>
        <w:t>karte</w:t>
      </w:r>
      <w:r>
        <w:rPr>
          <w:rFonts w:ascii="Times New Roman" w:hAnsi="Times New Roman" w:cs="Times New Roman"/>
          <w:sz w:val="24"/>
          <w:szCs w:val="24"/>
          <w:lang w:val="de"/>
        </w:rPr>
        <w:t xml:space="preserve"> beim Pförtnerdienst abgegeben werden. Nur dann erhält der Fahrer seinen Fahrzeugschein zurück. Wurde das Paket geöffnet – und lag kein Notfall auf dem Werksgelände vor –, informiert der Pförtnerdienst d</w:t>
      </w:r>
      <w:r w:rsidR="00F533A7">
        <w:rPr>
          <w:rFonts w:ascii="Times New Roman" w:hAnsi="Times New Roman" w:cs="Times New Roman"/>
          <w:sz w:val="24"/>
          <w:szCs w:val="24"/>
          <w:lang w:val="de"/>
        </w:rPr>
        <w:t>en Gebäude- und Anlagen-</w:t>
      </w:r>
      <w:proofErr w:type="spellStart"/>
      <w:r w:rsidR="00F533A7">
        <w:rPr>
          <w:rFonts w:ascii="Times New Roman" w:hAnsi="Times New Roman" w:cs="Times New Roman"/>
          <w:sz w:val="24"/>
          <w:szCs w:val="24"/>
        </w:rPr>
        <w:t>S</w:t>
      </w:r>
      <w:r w:rsidR="00F533A7" w:rsidRPr="00F533A7">
        <w:rPr>
          <w:rFonts w:ascii="Times New Roman" w:hAnsi="Times New Roman" w:cs="Times New Roman"/>
          <w:sz w:val="24"/>
          <w:szCs w:val="24"/>
        </w:rPr>
        <w:t>icherheitsdienst</w:t>
      </w:r>
      <w:proofErr w:type="spellEnd"/>
      <w:r w:rsidR="00164E24">
        <w:rPr>
          <w:rFonts w:ascii="Times New Roman" w:hAnsi="Times New Roman" w:cs="Times New Roman"/>
          <w:sz w:val="24"/>
          <w:szCs w:val="24"/>
        </w:rPr>
        <w:t xml:space="preserve"> (FBŐ)</w:t>
      </w:r>
      <w:r>
        <w:rPr>
          <w:rFonts w:ascii="Times New Roman" w:hAnsi="Times New Roman" w:cs="Times New Roman"/>
          <w:sz w:val="24"/>
          <w:szCs w:val="24"/>
          <w:lang w:val="de"/>
        </w:rPr>
        <w:t>, die einen Bericht über den Vorfall erstellt. Die entstandenen Kosten werden von der Nitrogénművek Zrt. dem Spediteur in Rechnung gestellt.</w:t>
      </w:r>
    </w:p>
    <w:p w14:paraId="768A7F23" w14:textId="77777777" w:rsidR="00140843" w:rsidRDefault="00140843" w:rsidP="00132613">
      <w:pPr>
        <w:pStyle w:val="Listaszerbekezds"/>
        <w:numPr>
          <w:ilvl w:val="0"/>
          <w:numId w:val="2"/>
        </w:numPr>
        <w:jc w:val="both"/>
        <w:rPr>
          <w:rFonts w:ascii="Times New Roman" w:hAnsi="Times New Roman" w:cs="Times New Roman"/>
          <w:sz w:val="24"/>
          <w:szCs w:val="24"/>
        </w:rPr>
      </w:pPr>
      <w:r>
        <w:rPr>
          <w:rFonts w:ascii="Times New Roman" w:hAnsi="Times New Roman" w:cs="Times New Roman"/>
          <w:sz w:val="24"/>
          <w:szCs w:val="24"/>
          <w:lang w:val="de"/>
        </w:rPr>
        <w:t>Das Betreten des Werksgeländes ist nur in geschlossener Arbeitskleidung (lange Hosen) gestattet. Auch im Sommer sind kurze Hosen nicht erlaubt!</w:t>
      </w:r>
    </w:p>
    <w:p w14:paraId="544FF281" w14:textId="35FA863E" w:rsidR="00013BD0" w:rsidRDefault="00013BD0" w:rsidP="00140843">
      <w:pPr>
        <w:pStyle w:val="Listaszerbekezds"/>
        <w:numPr>
          <w:ilvl w:val="0"/>
          <w:numId w:val="2"/>
        </w:numPr>
        <w:rPr>
          <w:rFonts w:ascii="Times New Roman" w:hAnsi="Times New Roman" w:cs="Times New Roman"/>
          <w:sz w:val="24"/>
          <w:szCs w:val="24"/>
        </w:rPr>
      </w:pPr>
      <w:r>
        <w:rPr>
          <w:rFonts w:ascii="Times New Roman" w:hAnsi="Times New Roman" w:cs="Times New Roman"/>
          <w:sz w:val="24"/>
          <w:szCs w:val="24"/>
          <w:lang w:val="de"/>
        </w:rPr>
        <w:t>Das Tragen von Warnwesten ist Pflicht!</w:t>
      </w:r>
    </w:p>
    <w:p w14:paraId="3A3C570E" w14:textId="748E88E5" w:rsidR="00140843" w:rsidRDefault="00140843" w:rsidP="00140843">
      <w:pPr>
        <w:pStyle w:val="Listaszerbekezds"/>
        <w:numPr>
          <w:ilvl w:val="0"/>
          <w:numId w:val="2"/>
        </w:numPr>
        <w:rPr>
          <w:rFonts w:ascii="Times New Roman" w:hAnsi="Times New Roman" w:cs="Times New Roman"/>
          <w:sz w:val="24"/>
          <w:szCs w:val="24"/>
        </w:rPr>
      </w:pPr>
      <w:r>
        <w:rPr>
          <w:rFonts w:ascii="Times New Roman" w:hAnsi="Times New Roman" w:cs="Times New Roman"/>
          <w:sz w:val="24"/>
          <w:szCs w:val="24"/>
          <w:lang w:val="de"/>
        </w:rPr>
        <w:t>Das Tragen von geschlossenen Sicherheitsschuhen oder Sicherheitsstiefeln ist Pflicht, das Betreten in Pantoffeln oder Turnschuhen ist verboten.</w:t>
      </w:r>
    </w:p>
    <w:p w14:paraId="37E478F2" w14:textId="480D78AE" w:rsidR="003D2396" w:rsidRDefault="00913FCD" w:rsidP="00913FCD">
      <w:pPr>
        <w:pStyle w:val="Listaszerbekezds"/>
        <w:numPr>
          <w:ilvl w:val="0"/>
          <w:numId w:val="2"/>
        </w:numPr>
        <w:rPr>
          <w:rFonts w:ascii="Times New Roman" w:hAnsi="Times New Roman" w:cs="Times New Roman"/>
          <w:sz w:val="24"/>
          <w:szCs w:val="24"/>
        </w:rPr>
      </w:pPr>
      <w:r>
        <w:rPr>
          <w:rFonts w:ascii="Times New Roman" w:hAnsi="Times New Roman" w:cs="Times New Roman"/>
          <w:sz w:val="24"/>
          <w:szCs w:val="24"/>
          <w:lang w:val="de"/>
        </w:rPr>
        <w:t xml:space="preserve">Während des Beladens ist das Tragen von mechanischen Schutzhandschuhen </w:t>
      </w:r>
      <w:r w:rsidR="00164E24">
        <w:rPr>
          <w:rFonts w:ascii="Times New Roman" w:hAnsi="Times New Roman" w:cs="Times New Roman"/>
          <w:sz w:val="24"/>
          <w:szCs w:val="24"/>
          <w:lang w:val="de"/>
        </w:rPr>
        <w:t>obligatorisch</w:t>
      </w:r>
      <w:r>
        <w:rPr>
          <w:rFonts w:ascii="Times New Roman" w:hAnsi="Times New Roman" w:cs="Times New Roman"/>
          <w:sz w:val="24"/>
          <w:szCs w:val="24"/>
          <w:lang w:val="de"/>
        </w:rPr>
        <w:t>.</w:t>
      </w:r>
    </w:p>
    <w:p w14:paraId="5300B2FB" w14:textId="77777777" w:rsidR="00140843" w:rsidRDefault="00140843" w:rsidP="003D2396">
      <w:pPr>
        <w:pStyle w:val="Listaszerbekezds"/>
        <w:ind w:left="284"/>
        <w:jc w:val="both"/>
        <w:rPr>
          <w:rFonts w:ascii="Times New Roman" w:hAnsi="Times New Roman" w:cs="Times New Roman"/>
          <w:sz w:val="24"/>
          <w:szCs w:val="24"/>
        </w:rPr>
      </w:pPr>
      <w:r>
        <w:rPr>
          <w:rFonts w:ascii="Times New Roman" w:hAnsi="Times New Roman" w:cs="Times New Roman"/>
          <w:sz w:val="24"/>
          <w:szCs w:val="24"/>
          <w:lang w:val="de"/>
        </w:rPr>
        <w:t>Die Verwendung der vorgeschriebenen Schutzausrüstung wird vom Pförtnerdienst kontrolliert. Bei nicht geeigneter Schutzausrüstung wird dem LKW die Zufahrt zum Werksgelände verweigert.</w:t>
      </w:r>
    </w:p>
    <w:p w14:paraId="5CDF2392" w14:textId="77777777" w:rsidR="003F0B4C" w:rsidRDefault="003F0B4C" w:rsidP="00140843">
      <w:pPr>
        <w:pStyle w:val="Listaszerbekezds"/>
        <w:ind w:left="284"/>
        <w:rPr>
          <w:rFonts w:ascii="Times New Roman" w:hAnsi="Times New Roman" w:cs="Times New Roman"/>
          <w:sz w:val="24"/>
          <w:szCs w:val="24"/>
        </w:rPr>
      </w:pPr>
    </w:p>
    <w:p w14:paraId="77647074" w14:textId="77777777" w:rsidR="003F0B4C" w:rsidRDefault="003F0B4C" w:rsidP="00140843">
      <w:pPr>
        <w:pStyle w:val="Listaszerbekezds"/>
        <w:ind w:left="284"/>
        <w:rPr>
          <w:rFonts w:ascii="Times New Roman" w:hAnsi="Times New Roman" w:cs="Times New Roman"/>
          <w:sz w:val="24"/>
          <w:szCs w:val="24"/>
          <w:u w:val="single"/>
        </w:rPr>
      </w:pPr>
      <w:r>
        <w:rPr>
          <w:rFonts w:ascii="Times New Roman" w:hAnsi="Times New Roman" w:cs="Times New Roman"/>
          <w:sz w:val="24"/>
          <w:szCs w:val="24"/>
          <w:u w:val="single"/>
          <w:lang w:val="de"/>
        </w:rPr>
        <w:t>Maßnahmen im Notfall:</w:t>
      </w:r>
    </w:p>
    <w:p w14:paraId="633AF8DE" w14:textId="77777777" w:rsidR="003F0B4C" w:rsidRPr="003F0B4C" w:rsidRDefault="003F0B4C" w:rsidP="00140843">
      <w:pPr>
        <w:pStyle w:val="Listaszerbekezds"/>
        <w:ind w:left="284"/>
        <w:rPr>
          <w:rFonts w:ascii="Times New Roman" w:hAnsi="Times New Roman" w:cs="Times New Roman"/>
          <w:sz w:val="24"/>
          <w:szCs w:val="24"/>
          <w:u w:val="single"/>
        </w:rPr>
      </w:pPr>
    </w:p>
    <w:p w14:paraId="686A37AF" w14:textId="795ED427" w:rsidR="003F0B4C" w:rsidRDefault="00D20E55" w:rsidP="002925DC">
      <w:pPr>
        <w:pStyle w:val="Listaszerbekezds"/>
        <w:numPr>
          <w:ilvl w:val="0"/>
          <w:numId w:val="3"/>
        </w:numPr>
        <w:ind w:left="709" w:hanging="425"/>
        <w:jc w:val="both"/>
        <w:rPr>
          <w:rFonts w:ascii="Times New Roman" w:hAnsi="Times New Roman" w:cs="Times New Roman"/>
          <w:sz w:val="24"/>
          <w:szCs w:val="24"/>
        </w:rPr>
      </w:pPr>
      <w:r>
        <w:rPr>
          <w:rFonts w:ascii="Times New Roman" w:hAnsi="Times New Roman" w:cs="Times New Roman"/>
          <w:sz w:val="24"/>
          <w:szCs w:val="24"/>
          <w:lang w:val="de"/>
        </w:rPr>
        <w:t xml:space="preserve">Bei einem Unfall oder Unwohlsein des Fahrers ist die vom Transportbetrieb sichergestellte Aufsichtsperson im Ladebereich zu benachrichtigen, der verpflichtet ist, </w:t>
      </w:r>
      <w:r>
        <w:rPr>
          <w:rFonts w:ascii="Times New Roman" w:hAnsi="Times New Roman" w:cs="Times New Roman"/>
          <w:sz w:val="24"/>
          <w:szCs w:val="24"/>
          <w:lang w:val="de"/>
        </w:rPr>
        <w:lastRenderedPageBreak/>
        <w:t>den Notfall-Dispatcher, den Schichtleiter und d</w:t>
      </w:r>
      <w:r w:rsidR="00F533A7">
        <w:rPr>
          <w:rFonts w:ascii="Times New Roman" w:hAnsi="Times New Roman" w:cs="Times New Roman"/>
          <w:sz w:val="24"/>
          <w:szCs w:val="24"/>
          <w:lang w:val="de"/>
        </w:rPr>
        <w:t>en</w:t>
      </w:r>
      <w:r>
        <w:rPr>
          <w:rFonts w:ascii="Times New Roman" w:hAnsi="Times New Roman" w:cs="Times New Roman"/>
          <w:sz w:val="24"/>
          <w:szCs w:val="24"/>
          <w:lang w:val="de"/>
        </w:rPr>
        <w:t xml:space="preserve"> </w:t>
      </w:r>
      <w:r w:rsidR="00F533A7">
        <w:rPr>
          <w:rFonts w:ascii="Times New Roman" w:hAnsi="Times New Roman" w:cs="Times New Roman"/>
          <w:sz w:val="24"/>
          <w:szCs w:val="24"/>
          <w:lang w:val="de"/>
        </w:rPr>
        <w:t>Gebäude- und Anlagen-</w:t>
      </w:r>
      <w:proofErr w:type="spellStart"/>
      <w:r w:rsidR="00F533A7">
        <w:rPr>
          <w:rFonts w:ascii="Times New Roman" w:hAnsi="Times New Roman" w:cs="Times New Roman"/>
          <w:sz w:val="24"/>
          <w:szCs w:val="24"/>
        </w:rPr>
        <w:t>S</w:t>
      </w:r>
      <w:r w:rsidR="00F533A7" w:rsidRPr="00F533A7">
        <w:rPr>
          <w:rFonts w:ascii="Times New Roman" w:hAnsi="Times New Roman" w:cs="Times New Roman"/>
          <w:sz w:val="24"/>
          <w:szCs w:val="24"/>
        </w:rPr>
        <w:t>icherheitsdienst</w:t>
      </w:r>
      <w:proofErr w:type="spellEnd"/>
      <w:r w:rsidR="00164E24">
        <w:rPr>
          <w:rFonts w:ascii="Times New Roman" w:hAnsi="Times New Roman" w:cs="Times New Roman"/>
          <w:sz w:val="24"/>
          <w:szCs w:val="24"/>
        </w:rPr>
        <w:t xml:space="preserve"> (FBŐ)</w:t>
      </w:r>
      <w:r w:rsidR="00F533A7">
        <w:rPr>
          <w:rFonts w:ascii="Times New Roman" w:hAnsi="Times New Roman" w:cs="Times New Roman"/>
          <w:sz w:val="24"/>
          <w:szCs w:val="24"/>
          <w:lang w:val="de"/>
        </w:rPr>
        <w:t xml:space="preserve"> </w:t>
      </w:r>
      <w:r>
        <w:rPr>
          <w:rFonts w:ascii="Times New Roman" w:hAnsi="Times New Roman" w:cs="Times New Roman"/>
          <w:sz w:val="24"/>
          <w:szCs w:val="24"/>
          <w:lang w:val="de"/>
        </w:rPr>
        <w:t>zu informieren.</w:t>
      </w:r>
    </w:p>
    <w:p w14:paraId="4DE72903" w14:textId="44092371" w:rsidR="003D2396" w:rsidRPr="003D2396" w:rsidRDefault="00D20E55" w:rsidP="00E96740">
      <w:pPr>
        <w:pStyle w:val="Listaszerbekezds"/>
        <w:numPr>
          <w:ilvl w:val="0"/>
          <w:numId w:val="3"/>
        </w:numPr>
        <w:ind w:left="709" w:hanging="425"/>
        <w:jc w:val="both"/>
        <w:rPr>
          <w:rFonts w:ascii="Times New Roman" w:hAnsi="Times New Roman" w:cs="Times New Roman"/>
          <w:sz w:val="24"/>
          <w:szCs w:val="24"/>
        </w:rPr>
      </w:pPr>
      <w:r>
        <w:rPr>
          <w:rFonts w:ascii="Times New Roman" w:hAnsi="Times New Roman" w:cs="Times New Roman"/>
          <w:sz w:val="24"/>
          <w:szCs w:val="24"/>
          <w:lang w:val="de"/>
        </w:rPr>
        <w:t>Wenn im Werk ein Notfall der Stufe II oder III eintritt, ertönt die Sirene (oder die Dampfpfeife in kurzen Abständen). In diesem Fall muss der Ladeort verlassen werden und man muss sich zum ausgewiesenen Sammelplatz</w:t>
      </w:r>
      <w:r w:rsidR="0078164F">
        <w:rPr>
          <w:rFonts w:ascii="Times New Roman" w:hAnsi="Times New Roman" w:cs="Times New Roman"/>
          <w:sz w:val="24"/>
          <w:szCs w:val="24"/>
          <w:lang w:val="de"/>
        </w:rPr>
        <w:t xml:space="preserve"> bzw. </w:t>
      </w:r>
      <w:proofErr w:type="gramStart"/>
      <w:r w:rsidR="0078164F">
        <w:rPr>
          <w:rFonts w:ascii="Times New Roman" w:hAnsi="Times New Roman" w:cs="Times New Roman"/>
          <w:sz w:val="24"/>
          <w:szCs w:val="24"/>
          <w:lang w:val="de"/>
        </w:rPr>
        <w:t>die</w:t>
      </w:r>
      <w:r>
        <w:rPr>
          <w:rFonts w:ascii="Times New Roman" w:hAnsi="Times New Roman" w:cs="Times New Roman"/>
          <w:sz w:val="24"/>
          <w:szCs w:val="24"/>
          <w:lang w:val="de"/>
        </w:rPr>
        <w:t xml:space="preserve"> Eingangstoren</w:t>
      </w:r>
      <w:proofErr w:type="gramEnd"/>
      <w:r>
        <w:rPr>
          <w:rFonts w:ascii="Times New Roman" w:hAnsi="Times New Roman" w:cs="Times New Roman"/>
          <w:sz w:val="24"/>
          <w:szCs w:val="24"/>
          <w:lang w:val="de"/>
        </w:rPr>
        <w:t xml:space="preserve"> be</w:t>
      </w:r>
      <w:r w:rsidR="0078164F">
        <w:rPr>
          <w:rFonts w:ascii="Times New Roman" w:hAnsi="Times New Roman" w:cs="Times New Roman"/>
          <w:sz w:val="24"/>
          <w:szCs w:val="24"/>
          <w:lang w:val="de"/>
        </w:rPr>
        <w:t>nutzt werden</w:t>
      </w:r>
      <w:r>
        <w:rPr>
          <w:rFonts w:ascii="Times New Roman" w:hAnsi="Times New Roman" w:cs="Times New Roman"/>
          <w:sz w:val="24"/>
          <w:szCs w:val="24"/>
          <w:lang w:val="de"/>
        </w:rPr>
        <w:t>.</w:t>
      </w:r>
      <w:bookmarkStart w:id="0" w:name="_Hlk134517714"/>
      <w:r>
        <w:rPr>
          <w:rFonts w:ascii="Times New Roman" w:hAnsi="Times New Roman" w:cs="Times New Roman"/>
          <w:sz w:val="24"/>
          <w:szCs w:val="24"/>
          <w:lang w:val="de"/>
        </w:rPr>
        <w:t xml:space="preserve"> Bei der Wahl der Fluchtrichtung helfen Windsäcke, die an verschiedenen Stellen des Werks angebracht sind. Es ist ratsam, während der Flucht den eigenen Mitarbeitern der NZrt. zu folgen.</w:t>
      </w:r>
    </w:p>
    <w:bookmarkEnd w:id="0"/>
    <w:p w14:paraId="381D3C45" w14:textId="77777777" w:rsidR="003F0B4C" w:rsidRDefault="003F0B4C" w:rsidP="00140843">
      <w:pPr>
        <w:pStyle w:val="Listaszerbekezds"/>
        <w:ind w:left="284"/>
        <w:rPr>
          <w:rFonts w:ascii="Times New Roman" w:hAnsi="Times New Roman" w:cs="Times New Roman"/>
          <w:sz w:val="24"/>
          <w:szCs w:val="24"/>
        </w:rPr>
      </w:pPr>
    </w:p>
    <w:p w14:paraId="549DF749" w14:textId="3EE99590" w:rsidR="003F0B4C" w:rsidRDefault="003D2396" w:rsidP="00140843">
      <w:pPr>
        <w:pStyle w:val="Listaszerbekezds"/>
        <w:ind w:left="284"/>
        <w:rPr>
          <w:rFonts w:ascii="Times New Roman" w:hAnsi="Times New Roman" w:cs="Times New Roman"/>
          <w:sz w:val="24"/>
          <w:szCs w:val="24"/>
        </w:rPr>
      </w:pPr>
      <w:r>
        <w:rPr>
          <w:rFonts w:ascii="Times New Roman" w:hAnsi="Times New Roman" w:cs="Times New Roman"/>
          <w:sz w:val="24"/>
          <w:szCs w:val="24"/>
          <w:u w:val="single"/>
          <w:lang w:val="de"/>
        </w:rPr>
        <w:t xml:space="preserve">Gefährliche Stoffe, die auf dem </w:t>
      </w:r>
      <w:r w:rsidR="0078164F">
        <w:rPr>
          <w:rFonts w:ascii="Times New Roman" w:hAnsi="Times New Roman" w:cs="Times New Roman"/>
          <w:sz w:val="24"/>
          <w:szCs w:val="24"/>
          <w:u w:val="single"/>
          <w:lang w:val="de"/>
        </w:rPr>
        <w:t>Firmeng</w:t>
      </w:r>
      <w:r>
        <w:rPr>
          <w:rFonts w:ascii="Times New Roman" w:hAnsi="Times New Roman" w:cs="Times New Roman"/>
          <w:sz w:val="24"/>
          <w:szCs w:val="24"/>
          <w:u w:val="single"/>
          <w:lang w:val="de"/>
        </w:rPr>
        <w:t>elände der Gesellschaft vorkommen</w:t>
      </w:r>
      <w:r>
        <w:rPr>
          <w:rFonts w:ascii="Times New Roman" w:hAnsi="Times New Roman" w:cs="Times New Roman"/>
          <w:sz w:val="24"/>
          <w:szCs w:val="24"/>
          <w:lang w:val="de"/>
        </w:rPr>
        <w:t xml:space="preserve">: </w:t>
      </w:r>
    </w:p>
    <w:p w14:paraId="4B248BA7" w14:textId="77777777" w:rsidR="003F0B4C" w:rsidRDefault="003F0B4C" w:rsidP="00140843">
      <w:pPr>
        <w:pStyle w:val="Listaszerbekezds"/>
        <w:ind w:left="284"/>
        <w:rPr>
          <w:rFonts w:ascii="Times New Roman" w:hAnsi="Times New Roman" w:cs="Times New Roman"/>
          <w:sz w:val="24"/>
          <w:szCs w:val="24"/>
        </w:rPr>
      </w:pPr>
    </w:p>
    <w:p w14:paraId="540E613B" w14:textId="77777777" w:rsidR="003D2396" w:rsidRPr="007D46AE" w:rsidRDefault="003D2396" w:rsidP="007D46AE">
      <w:pPr>
        <w:pStyle w:val="Listaszerbekezds"/>
        <w:numPr>
          <w:ilvl w:val="0"/>
          <w:numId w:val="5"/>
        </w:numPr>
        <w:jc w:val="both"/>
        <w:rPr>
          <w:rFonts w:ascii="Times New Roman" w:hAnsi="Times New Roman" w:cs="Times New Roman"/>
          <w:sz w:val="24"/>
          <w:szCs w:val="24"/>
        </w:rPr>
      </w:pPr>
      <w:r>
        <w:rPr>
          <w:rFonts w:ascii="Times New Roman" w:hAnsi="Times New Roman" w:cs="Times New Roman"/>
          <w:sz w:val="24"/>
          <w:szCs w:val="24"/>
          <w:lang w:val="de"/>
        </w:rPr>
        <w:t>Ammoniak: das Einatmen von konzentriertem Ammoniak schädigt die Lunge stark, kann zu Lungenödemen und Atemlähmung führen. Daher ist es wichtig, dass geeignete persönliche Schutzausrüstung, in diesem Fall Gasmasken, bereitstehen. Die Geruchsschwelle von Ammoniak ist sehr niedrig, sodass die Anwesenheit von Ammoniak in der Luft schnell wahrgenommen werden kann. Selbst in geringer Konzentration verursacht es unangenehme Empfindungen, man spürt den stechenden Geruch und es kann zu Tränenfluss und Nasenlaufen kommen. Dies bedeutet noch keine dauerhafte Gesundheitsschädigung.</w:t>
      </w:r>
    </w:p>
    <w:p w14:paraId="46B4ECEC" w14:textId="77777777" w:rsidR="00E96740" w:rsidRDefault="00913FCD" w:rsidP="00E96740">
      <w:pPr>
        <w:pStyle w:val="Listaszerbekezds"/>
        <w:numPr>
          <w:ilvl w:val="0"/>
          <w:numId w:val="5"/>
        </w:numPr>
        <w:tabs>
          <w:tab w:val="left" w:pos="1418"/>
        </w:tabs>
        <w:jc w:val="both"/>
        <w:rPr>
          <w:rFonts w:ascii="Times New Roman" w:hAnsi="Times New Roman" w:cs="Times New Roman"/>
          <w:sz w:val="24"/>
          <w:szCs w:val="24"/>
        </w:rPr>
      </w:pPr>
      <w:r>
        <w:rPr>
          <w:rFonts w:ascii="Times New Roman" w:hAnsi="Times New Roman" w:cs="Times New Roman"/>
          <w:sz w:val="24"/>
          <w:szCs w:val="24"/>
          <w:lang w:val="de"/>
        </w:rPr>
        <w:t xml:space="preserve">Düngemittel: </w:t>
      </w:r>
    </w:p>
    <w:p w14:paraId="25F2076E" w14:textId="1AC4C0F4" w:rsidR="00E96740" w:rsidRPr="00E96740" w:rsidRDefault="00E96740" w:rsidP="00B20CBC">
      <w:pPr>
        <w:pStyle w:val="Listaszerbekezds"/>
        <w:ind w:left="993"/>
        <w:jc w:val="both"/>
        <w:rPr>
          <w:rFonts w:ascii="Times New Roman" w:hAnsi="Times New Roman" w:cs="Times New Roman"/>
          <w:sz w:val="24"/>
          <w:szCs w:val="24"/>
        </w:rPr>
      </w:pPr>
      <w:r>
        <w:rPr>
          <w:rFonts w:ascii="Times New Roman" w:hAnsi="Times New Roman" w:cs="Times New Roman"/>
          <w:sz w:val="24"/>
          <w:szCs w:val="24"/>
          <w:lang w:val="de"/>
        </w:rPr>
        <w:t xml:space="preserve">Ammoniumnitrat: wirkt oxidierend, kann die Intensität </w:t>
      </w:r>
      <w:r w:rsidR="00762872">
        <w:rPr>
          <w:rFonts w:ascii="Times New Roman" w:hAnsi="Times New Roman" w:cs="Times New Roman"/>
          <w:sz w:val="24"/>
          <w:szCs w:val="24"/>
          <w:lang w:val="de"/>
        </w:rPr>
        <w:t>d</w:t>
      </w:r>
      <w:r>
        <w:rPr>
          <w:rFonts w:ascii="Times New Roman" w:hAnsi="Times New Roman" w:cs="Times New Roman"/>
          <w:sz w:val="24"/>
          <w:szCs w:val="24"/>
          <w:lang w:val="de"/>
        </w:rPr>
        <w:t>es Feuers verstärken und schwere Augenreizungen verursachen.</w:t>
      </w:r>
    </w:p>
    <w:p w14:paraId="5113DDCD" w14:textId="6BA4FFFB" w:rsidR="003D2396" w:rsidRDefault="004F39A6" w:rsidP="00B20CBC">
      <w:pPr>
        <w:pStyle w:val="Listaszerbekezds"/>
        <w:ind w:left="993"/>
        <w:jc w:val="both"/>
        <w:rPr>
          <w:rFonts w:ascii="Times New Roman" w:hAnsi="Times New Roman" w:cs="Times New Roman"/>
          <w:sz w:val="24"/>
          <w:szCs w:val="24"/>
        </w:rPr>
      </w:pPr>
      <w:r>
        <w:rPr>
          <w:rFonts w:ascii="Times New Roman" w:hAnsi="Times New Roman" w:cs="Times New Roman"/>
          <w:sz w:val="24"/>
          <w:szCs w:val="24"/>
          <w:lang w:val="de"/>
        </w:rPr>
        <w:t>Pétisó</w:t>
      </w:r>
      <w:bookmarkStart w:id="1" w:name="_GoBack"/>
      <w:bookmarkEnd w:id="1"/>
      <w:r w:rsidR="00E96740">
        <w:rPr>
          <w:rFonts w:ascii="Times New Roman" w:hAnsi="Times New Roman" w:cs="Times New Roman"/>
          <w:sz w:val="24"/>
          <w:szCs w:val="24"/>
          <w:lang w:val="de"/>
        </w:rPr>
        <w:t>: nicht gefährlich, enthält jedoch Ammoniumnitrat.</w:t>
      </w:r>
    </w:p>
    <w:p w14:paraId="0230EF52" w14:textId="77777777" w:rsidR="00E96740" w:rsidRDefault="00E96740" w:rsidP="00B20CBC">
      <w:pPr>
        <w:pStyle w:val="Listaszerbekezds"/>
        <w:ind w:left="993"/>
        <w:jc w:val="both"/>
        <w:rPr>
          <w:rFonts w:ascii="Times New Roman" w:hAnsi="Times New Roman" w:cs="Times New Roman"/>
          <w:sz w:val="24"/>
          <w:szCs w:val="24"/>
        </w:rPr>
      </w:pPr>
      <w:r>
        <w:rPr>
          <w:rFonts w:ascii="Times New Roman" w:hAnsi="Times New Roman" w:cs="Times New Roman"/>
          <w:sz w:val="24"/>
          <w:szCs w:val="24"/>
          <w:lang w:val="de"/>
        </w:rPr>
        <w:t>Harnstoff: nicht gefährlich, kann bei längerem Kontakt höchstens zu Hautreizungen führen.</w:t>
      </w:r>
    </w:p>
    <w:p w14:paraId="2A59DB35" w14:textId="77777777" w:rsidR="003D2396" w:rsidRDefault="003D2396" w:rsidP="00140843">
      <w:pPr>
        <w:pStyle w:val="Listaszerbekezds"/>
        <w:ind w:left="284"/>
        <w:rPr>
          <w:rFonts w:ascii="Times New Roman" w:hAnsi="Times New Roman" w:cs="Times New Roman"/>
          <w:sz w:val="24"/>
          <w:szCs w:val="24"/>
        </w:rPr>
      </w:pPr>
    </w:p>
    <w:p w14:paraId="543B3F7F" w14:textId="41D8EAD3" w:rsidR="003F0B4C" w:rsidRPr="003F0B4C" w:rsidRDefault="00D2219E" w:rsidP="00140843">
      <w:pPr>
        <w:pStyle w:val="Listaszerbekezds"/>
        <w:ind w:left="284"/>
        <w:rPr>
          <w:rFonts w:ascii="Times New Roman" w:hAnsi="Times New Roman" w:cs="Times New Roman"/>
          <w:sz w:val="24"/>
          <w:szCs w:val="24"/>
          <w:u w:val="single"/>
        </w:rPr>
      </w:pPr>
      <w:r>
        <w:rPr>
          <w:rFonts w:ascii="Times New Roman" w:hAnsi="Times New Roman" w:cs="Times New Roman"/>
          <w:sz w:val="24"/>
          <w:szCs w:val="24"/>
          <w:u w:val="single"/>
          <w:lang w:val="de"/>
        </w:rPr>
        <w:t>Vorschriften für den Gabelstaplerbetrieb:</w:t>
      </w:r>
    </w:p>
    <w:p w14:paraId="7FFFC14D" w14:textId="77777777" w:rsidR="003F0B4C" w:rsidRDefault="003F0B4C" w:rsidP="00140843">
      <w:pPr>
        <w:pStyle w:val="Listaszerbekezds"/>
        <w:ind w:left="284"/>
        <w:rPr>
          <w:rFonts w:ascii="Times New Roman" w:hAnsi="Times New Roman" w:cs="Times New Roman"/>
          <w:sz w:val="24"/>
          <w:szCs w:val="24"/>
        </w:rPr>
      </w:pPr>
    </w:p>
    <w:p w14:paraId="745F9146" w14:textId="17CDAB05" w:rsidR="00D2219E" w:rsidRDefault="003F0B4C" w:rsidP="00D2219E">
      <w:pPr>
        <w:pStyle w:val="Listaszerbekezds"/>
        <w:numPr>
          <w:ilvl w:val="0"/>
          <w:numId w:val="7"/>
        </w:numPr>
        <w:ind w:left="567" w:hanging="283"/>
        <w:jc w:val="both"/>
        <w:rPr>
          <w:rFonts w:ascii="Times New Roman" w:hAnsi="Times New Roman" w:cs="Times New Roman"/>
          <w:sz w:val="24"/>
          <w:szCs w:val="24"/>
        </w:rPr>
      </w:pPr>
      <w:r>
        <w:rPr>
          <w:rFonts w:ascii="Times New Roman" w:hAnsi="Times New Roman" w:cs="Times New Roman"/>
          <w:sz w:val="24"/>
          <w:szCs w:val="24"/>
          <w:lang w:val="de"/>
        </w:rPr>
        <w:t>Die gesetzlichen Vorschriften und Anforderungen für Hebezeuge (Gabelstapler) müssen eingehalten werden. Jeder, der ein Hebezeug bedient, muss über diese Kenntnisse verfügen, da dies eine Grundvoraussetzung für den Erwerb der Fahrerlaubnis ist.</w:t>
      </w:r>
    </w:p>
    <w:p w14:paraId="11A7A2D5" w14:textId="6B6DF512" w:rsidR="003F0B4C" w:rsidRDefault="003F0B4C" w:rsidP="00C50ECE">
      <w:pPr>
        <w:pStyle w:val="Listaszerbekezds"/>
        <w:numPr>
          <w:ilvl w:val="0"/>
          <w:numId w:val="7"/>
        </w:numPr>
        <w:ind w:left="567" w:hanging="283"/>
        <w:jc w:val="both"/>
        <w:rPr>
          <w:rFonts w:ascii="Times New Roman" w:hAnsi="Times New Roman" w:cs="Times New Roman"/>
          <w:sz w:val="24"/>
          <w:szCs w:val="24"/>
        </w:rPr>
      </w:pPr>
      <w:r>
        <w:rPr>
          <w:rFonts w:ascii="Times New Roman" w:hAnsi="Times New Roman" w:cs="Times New Roman"/>
          <w:sz w:val="24"/>
          <w:szCs w:val="24"/>
          <w:lang w:val="de"/>
        </w:rPr>
        <w:t>Im „Logbuch für Hebezeuge“, das im Gabelstapler aufbewahrt wird, sind die gesetzlich vorgeschriebenen Einträge vorzunehmen.</w:t>
      </w:r>
    </w:p>
    <w:p w14:paraId="7EB8CEEA" w14:textId="360E80A5" w:rsidR="00D2219E" w:rsidRPr="00C50ECE" w:rsidRDefault="00C50ECE" w:rsidP="00C50ECE">
      <w:pPr>
        <w:pStyle w:val="Listaszerbekezds"/>
        <w:numPr>
          <w:ilvl w:val="0"/>
          <w:numId w:val="7"/>
        </w:numPr>
        <w:ind w:left="567" w:hanging="283"/>
        <w:jc w:val="both"/>
        <w:rPr>
          <w:rFonts w:ascii="Times New Roman" w:hAnsi="Times New Roman" w:cs="Times New Roman"/>
          <w:sz w:val="24"/>
          <w:szCs w:val="24"/>
        </w:rPr>
      </w:pPr>
      <w:r>
        <w:rPr>
          <w:rFonts w:ascii="Times New Roman" w:hAnsi="Times New Roman" w:cs="Times New Roman"/>
          <w:sz w:val="24"/>
          <w:szCs w:val="24"/>
          <w:lang w:val="de"/>
        </w:rPr>
        <w:t>Vor Beginn der Arbeiten mit dem Gabelstapler müssen eventuelle Pfützen, überflutete Bereiche, vereiste und rutschige Oberflächen überprüft werden.</w:t>
      </w:r>
    </w:p>
    <w:p w14:paraId="12E6F1A1" w14:textId="77777777" w:rsidR="00D2219E" w:rsidRPr="00C837FB" w:rsidRDefault="00D2219E" w:rsidP="00C50ECE">
      <w:pPr>
        <w:ind w:left="567"/>
        <w:jc w:val="both"/>
        <w:rPr>
          <w:rFonts w:ascii="Times New Roman" w:hAnsi="Times New Roman" w:cs="Times New Roman"/>
          <w:sz w:val="24"/>
          <w:szCs w:val="24"/>
        </w:rPr>
      </w:pPr>
      <w:r>
        <w:rPr>
          <w:rFonts w:ascii="Times New Roman" w:hAnsi="Times New Roman" w:cs="Times New Roman"/>
          <w:sz w:val="24"/>
          <w:szCs w:val="24"/>
          <w:lang w:val="de"/>
        </w:rPr>
        <w:t>Auf unebenem, mit Schlaglöchern durchzogenem Gelände muss mit erhöhter Vorsicht und reduzierter Geschwindigkeit geladen werden!</w:t>
      </w:r>
    </w:p>
    <w:p w14:paraId="40D06276" w14:textId="77777777" w:rsidR="00D2219E" w:rsidRPr="00C837FB" w:rsidRDefault="00D2219E" w:rsidP="00C50ECE">
      <w:pPr>
        <w:ind w:left="567"/>
        <w:jc w:val="both"/>
        <w:rPr>
          <w:rFonts w:ascii="Times New Roman" w:hAnsi="Times New Roman" w:cs="Times New Roman"/>
          <w:sz w:val="24"/>
          <w:szCs w:val="24"/>
        </w:rPr>
      </w:pPr>
      <w:r>
        <w:rPr>
          <w:rFonts w:ascii="Times New Roman" w:hAnsi="Times New Roman" w:cs="Times New Roman"/>
          <w:sz w:val="24"/>
          <w:szCs w:val="24"/>
          <w:lang w:val="de"/>
        </w:rPr>
        <w:t>Erhöhtes Risiko:</w:t>
      </w:r>
    </w:p>
    <w:p w14:paraId="155E32D2" w14:textId="77777777" w:rsidR="00D2219E" w:rsidRPr="00C837FB" w:rsidRDefault="00D2219E" w:rsidP="00C50ECE">
      <w:pPr>
        <w:pStyle w:val="Listaszerbekezds"/>
        <w:numPr>
          <w:ilvl w:val="0"/>
          <w:numId w:val="6"/>
        </w:numPr>
        <w:ind w:left="567" w:firstLine="0"/>
        <w:jc w:val="both"/>
        <w:rPr>
          <w:rFonts w:ascii="Times New Roman" w:hAnsi="Times New Roman" w:cs="Times New Roman"/>
          <w:sz w:val="24"/>
          <w:szCs w:val="24"/>
        </w:rPr>
      </w:pPr>
      <w:r>
        <w:rPr>
          <w:rFonts w:ascii="Times New Roman" w:hAnsi="Times New Roman" w:cs="Times New Roman"/>
          <w:sz w:val="24"/>
          <w:szCs w:val="24"/>
          <w:lang w:val="de"/>
        </w:rPr>
        <w:t>Vorwärtskippen (Vorwärtsneigung) des Gabelstaplers</w:t>
      </w:r>
    </w:p>
    <w:p w14:paraId="59D04F9F" w14:textId="77777777" w:rsidR="00D2219E" w:rsidRPr="00C837FB" w:rsidRDefault="00D2219E" w:rsidP="00C50ECE">
      <w:pPr>
        <w:pStyle w:val="Listaszerbekezds"/>
        <w:numPr>
          <w:ilvl w:val="0"/>
          <w:numId w:val="6"/>
        </w:numPr>
        <w:ind w:left="567" w:firstLine="0"/>
        <w:jc w:val="both"/>
        <w:rPr>
          <w:rFonts w:ascii="Times New Roman" w:hAnsi="Times New Roman" w:cs="Times New Roman"/>
          <w:sz w:val="24"/>
          <w:szCs w:val="24"/>
        </w:rPr>
      </w:pPr>
      <w:r>
        <w:rPr>
          <w:rFonts w:ascii="Times New Roman" w:hAnsi="Times New Roman" w:cs="Times New Roman"/>
          <w:sz w:val="24"/>
          <w:szCs w:val="24"/>
          <w:lang w:val="de"/>
        </w:rPr>
        <w:t>Umkippen des Gabelstaplers</w:t>
      </w:r>
    </w:p>
    <w:p w14:paraId="278B5C7B" w14:textId="77777777" w:rsidR="00D2219E" w:rsidRPr="00C837FB" w:rsidRDefault="00D2219E" w:rsidP="00C50ECE">
      <w:pPr>
        <w:pStyle w:val="Listaszerbekezds"/>
        <w:numPr>
          <w:ilvl w:val="0"/>
          <w:numId w:val="6"/>
        </w:numPr>
        <w:ind w:left="567" w:firstLine="0"/>
        <w:jc w:val="both"/>
        <w:rPr>
          <w:rFonts w:ascii="Times New Roman" w:hAnsi="Times New Roman" w:cs="Times New Roman"/>
          <w:sz w:val="24"/>
          <w:szCs w:val="24"/>
        </w:rPr>
      </w:pPr>
      <w:r>
        <w:rPr>
          <w:rFonts w:ascii="Times New Roman" w:hAnsi="Times New Roman" w:cs="Times New Roman"/>
          <w:sz w:val="24"/>
          <w:szCs w:val="24"/>
          <w:lang w:val="de"/>
        </w:rPr>
        <w:t>starkes Schwanken der Last, was zum Umkippen führen kann</w:t>
      </w:r>
    </w:p>
    <w:p w14:paraId="2867ACBB" w14:textId="77777777" w:rsidR="00D2219E" w:rsidRPr="00C837FB" w:rsidRDefault="00D2219E" w:rsidP="00C50ECE">
      <w:pPr>
        <w:pStyle w:val="Listaszerbekezds"/>
        <w:numPr>
          <w:ilvl w:val="0"/>
          <w:numId w:val="6"/>
        </w:numPr>
        <w:ind w:left="567" w:firstLine="0"/>
        <w:jc w:val="both"/>
        <w:rPr>
          <w:rFonts w:ascii="Times New Roman" w:hAnsi="Times New Roman" w:cs="Times New Roman"/>
          <w:sz w:val="24"/>
          <w:szCs w:val="24"/>
        </w:rPr>
      </w:pPr>
      <w:r>
        <w:rPr>
          <w:rFonts w:ascii="Times New Roman" w:hAnsi="Times New Roman" w:cs="Times New Roman"/>
          <w:sz w:val="24"/>
          <w:szCs w:val="24"/>
          <w:lang w:val="de"/>
        </w:rPr>
        <w:t>Durchdrehen der Räder des Gabelstaplers, was ebenfalls zum Verlust des Gleichgewichts führen kann</w:t>
      </w:r>
    </w:p>
    <w:p w14:paraId="2C5A57CE" w14:textId="5E763C0E" w:rsidR="00D2219E" w:rsidRPr="00C837FB" w:rsidRDefault="00D2219E" w:rsidP="00C50ECE">
      <w:pPr>
        <w:pStyle w:val="Listaszerbekezds"/>
        <w:numPr>
          <w:ilvl w:val="0"/>
          <w:numId w:val="6"/>
        </w:numPr>
        <w:ind w:left="567" w:firstLine="0"/>
        <w:jc w:val="both"/>
        <w:rPr>
          <w:rFonts w:ascii="Times New Roman" w:hAnsi="Times New Roman" w:cs="Times New Roman"/>
          <w:sz w:val="24"/>
          <w:szCs w:val="24"/>
        </w:rPr>
      </w:pPr>
      <w:r>
        <w:rPr>
          <w:rFonts w:ascii="Times New Roman" w:hAnsi="Times New Roman" w:cs="Times New Roman"/>
          <w:sz w:val="24"/>
          <w:szCs w:val="24"/>
          <w:lang w:val="de"/>
        </w:rPr>
        <w:t>das Aufprallen der transportierten La</w:t>
      </w:r>
      <w:r w:rsidR="00416C3E">
        <w:rPr>
          <w:rFonts w:ascii="Times New Roman" w:hAnsi="Times New Roman" w:cs="Times New Roman"/>
          <w:sz w:val="24"/>
          <w:szCs w:val="24"/>
          <w:lang w:val="de"/>
        </w:rPr>
        <w:t>dung</w:t>
      </w:r>
      <w:r>
        <w:rPr>
          <w:rFonts w:ascii="Times New Roman" w:hAnsi="Times New Roman" w:cs="Times New Roman"/>
          <w:sz w:val="24"/>
          <w:szCs w:val="24"/>
          <w:lang w:val="de"/>
        </w:rPr>
        <w:t xml:space="preserve"> a</w:t>
      </w:r>
      <w:r w:rsidR="004F39A6">
        <w:rPr>
          <w:rFonts w:ascii="Times New Roman" w:hAnsi="Times New Roman" w:cs="Times New Roman"/>
          <w:sz w:val="24"/>
          <w:szCs w:val="24"/>
          <w:lang w:val="de"/>
        </w:rPr>
        <w:t>uf das</w:t>
      </w:r>
      <w:r>
        <w:rPr>
          <w:rFonts w:ascii="Times New Roman" w:hAnsi="Times New Roman" w:cs="Times New Roman"/>
          <w:sz w:val="24"/>
          <w:szCs w:val="24"/>
          <w:lang w:val="de"/>
        </w:rPr>
        <w:t xml:space="preserve"> Fahrzeug oder dessen Anhänger</w:t>
      </w:r>
    </w:p>
    <w:p w14:paraId="20E73375" w14:textId="77777777" w:rsidR="00D2219E" w:rsidRPr="00C837FB" w:rsidRDefault="00D2219E" w:rsidP="00C50ECE">
      <w:pPr>
        <w:pStyle w:val="Listaszerbekezds"/>
        <w:numPr>
          <w:ilvl w:val="0"/>
          <w:numId w:val="6"/>
        </w:numPr>
        <w:ind w:left="567" w:firstLine="0"/>
        <w:jc w:val="both"/>
        <w:rPr>
          <w:rFonts w:ascii="Times New Roman" w:hAnsi="Times New Roman" w:cs="Times New Roman"/>
          <w:sz w:val="24"/>
          <w:szCs w:val="24"/>
        </w:rPr>
      </w:pPr>
      <w:r>
        <w:rPr>
          <w:rFonts w:ascii="Times New Roman" w:hAnsi="Times New Roman" w:cs="Times New Roman"/>
          <w:sz w:val="24"/>
          <w:szCs w:val="24"/>
          <w:lang w:val="de"/>
        </w:rPr>
        <w:t>Festfahren des Gabelstaplers im Schlamm</w:t>
      </w:r>
    </w:p>
    <w:p w14:paraId="60ADDD21" w14:textId="77777777" w:rsidR="00D2219E" w:rsidRPr="00C837FB" w:rsidRDefault="00D2219E" w:rsidP="00C50ECE">
      <w:pPr>
        <w:pStyle w:val="Listaszerbekezds"/>
        <w:ind w:left="567"/>
        <w:jc w:val="both"/>
        <w:rPr>
          <w:rFonts w:ascii="Times New Roman" w:hAnsi="Times New Roman" w:cs="Times New Roman"/>
          <w:sz w:val="24"/>
          <w:szCs w:val="24"/>
        </w:rPr>
      </w:pPr>
    </w:p>
    <w:p w14:paraId="09091BB9" w14:textId="77777777" w:rsidR="00D2219E" w:rsidRPr="00C837FB" w:rsidRDefault="00D2219E" w:rsidP="00C50ECE">
      <w:pPr>
        <w:ind w:left="567"/>
        <w:jc w:val="both"/>
        <w:rPr>
          <w:rFonts w:ascii="Times New Roman" w:hAnsi="Times New Roman" w:cs="Times New Roman"/>
          <w:sz w:val="24"/>
          <w:szCs w:val="24"/>
        </w:rPr>
      </w:pPr>
      <w:r>
        <w:rPr>
          <w:rFonts w:ascii="Times New Roman" w:hAnsi="Times New Roman" w:cs="Times New Roman"/>
          <w:sz w:val="24"/>
          <w:szCs w:val="24"/>
          <w:lang w:val="de"/>
        </w:rPr>
        <w:t>Diese lassen sich vermeiden, indem die Ladegeschwindigkeit an die Geländebeschaffenheit und die Umgebungsbedingungen angepasst wird. Hastige, unachtsame Bewegungen sind zu vermeiden. Unter solchen Umständen muss mit einer Verlängerung der Ladungszeit gerechnet werden, und es ist UNTERSAGT, unter Berufung auf Zeitdruck eine Geschwindigkeit zu wählen, die den Umständen nicht angemessen ist.</w:t>
      </w:r>
    </w:p>
    <w:p w14:paraId="0537D0FD" w14:textId="77777777" w:rsidR="00D2219E" w:rsidRPr="00140843" w:rsidRDefault="00D2219E" w:rsidP="00B20CBC">
      <w:pPr>
        <w:pStyle w:val="Listaszerbekezds"/>
        <w:ind w:left="284"/>
        <w:jc w:val="both"/>
        <w:rPr>
          <w:rFonts w:ascii="Times New Roman" w:hAnsi="Times New Roman" w:cs="Times New Roman"/>
          <w:sz w:val="24"/>
          <w:szCs w:val="24"/>
        </w:rPr>
      </w:pPr>
    </w:p>
    <w:sectPr w:rsidR="00D2219E" w:rsidRPr="001408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B709F"/>
    <w:multiLevelType w:val="hybridMultilevel"/>
    <w:tmpl w:val="80362208"/>
    <w:lvl w:ilvl="0" w:tplc="83C6D60E">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44FB26AE"/>
    <w:multiLevelType w:val="hybridMultilevel"/>
    <w:tmpl w:val="52E4766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CB16480"/>
    <w:multiLevelType w:val="hybridMultilevel"/>
    <w:tmpl w:val="EC122FD6"/>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3" w15:restartNumberingAfterBreak="0">
    <w:nsid w:val="5D5E306D"/>
    <w:multiLevelType w:val="hybridMultilevel"/>
    <w:tmpl w:val="C20E4716"/>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4" w15:restartNumberingAfterBreak="0">
    <w:nsid w:val="6EBF6AA5"/>
    <w:multiLevelType w:val="hybridMultilevel"/>
    <w:tmpl w:val="2AB018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6F0B3CD9"/>
    <w:multiLevelType w:val="hybridMultilevel"/>
    <w:tmpl w:val="DDCEE7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74BB7DCD"/>
    <w:multiLevelType w:val="hybridMultilevel"/>
    <w:tmpl w:val="F42281BA"/>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num w:numId="1">
    <w:abstractNumId w:val="1"/>
  </w:num>
  <w:num w:numId="2">
    <w:abstractNumId w:val="5"/>
  </w:num>
  <w:num w:numId="3">
    <w:abstractNumId w:val="2"/>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B36"/>
    <w:rsid w:val="00013BD0"/>
    <w:rsid w:val="000C7E8F"/>
    <w:rsid w:val="00132613"/>
    <w:rsid w:val="00140843"/>
    <w:rsid w:val="00164E24"/>
    <w:rsid w:val="00262B36"/>
    <w:rsid w:val="002925DC"/>
    <w:rsid w:val="002A4DF1"/>
    <w:rsid w:val="00352251"/>
    <w:rsid w:val="003D2396"/>
    <w:rsid w:val="003F0B4C"/>
    <w:rsid w:val="00404A35"/>
    <w:rsid w:val="00416C3E"/>
    <w:rsid w:val="004E1819"/>
    <w:rsid w:val="004F39A6"/>
    <w:rsid w:val="005E298B"/>
    <w:rsid w:val="00666EE1"/>
    <w:rsid w:val="00730801"/>
    <w:rsid w:val="00762872"/>
    <w:rsid w:val="0078164F"/>
    <w:rsid w:val="007D46AE"/>
    <w:rsid w:val="00825D74"/>
    <w:rsid w:val="008330C9"/>
    <w:rsid w:val="00913FCD"/>
    <w:rsid w:val="00AF267F"/>
    <w:rsid w:val="00B20CBC"/>
    <w:rsid w:val="00B4240A"/>
    <w:rsid w:val="00B42F4D"/>
    <w:rsid w:val="00B96895"/>
    <w:rsid w:val="00C03B5E"/>
    <w:rsid w:val="00C50ECE"/>
    <w:rsid w:val="00D20E55"/>
    <w:rsid w:val="00D2219E"/>
    <w:rsid w:val="00D478E6"/>
    <w:rsid w:val="00DD230C"/>
    <w:rsid w:val="00E1399E"/>
    <w:rsid w:val="00E96740"/>
    <w:rsid w:val="00F11F8C"/>
    <w:rsid w:val="00F533A7"/>
    <w:rsid w:val="00FE4D8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26A3D"/>
  <w15:chartTrackingRefBased/>
  <w15:docId w15:val="{0B09B126-0F88-420D-884A-03C75E94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666EE1"/>
    <w:rPr>
      <w:kern w:val="0"/>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66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4821</Characters>
  <Application>Microsoft Office Word</Application>
  <DocSecurity>0</DocSecurity>
  <Lines>40</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Fazekasné Erdős Krisztina</dc:creator>
  <cp:keywords/>
  <dc:description/>
  <cp:lastModifiedBy>lenovo</cp:lastModifiedBy>
  <cp:revision>2</cp:revision>
  <dcterms:created xsi:type="dcterms:W3CDTF">2025-09-29T12:52:00Z</dcterms:created>
  <dcterms:modified xsi:type="dcterms:W3CDTF">2025-09-29T12:52:00Z</dcterms:modified>
</cp:coreProperties>
</file>